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DE" w:rsidRPr="00B73D59" w:rsidRDefault="00FE60DE" w:rsidP="00F5741A">
      <w:pPr>
        <w:pStyle w:val="ConsPlusNonformat"/>
        <w:tabs>
          <w:tab w:val="left" w:pos="666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bookmarkStart w:id="0" w:name="_GoBack"/>
      <w:bookmarkEnd w:id="0"/>
    </w:p>
    <w:p w:rsidR="003B7A81" w:rsidRDefault="003B7A81" w:rsidP="00FE60DE">
      <w:pPr>
        <w:pStyle w:val="ConsPlusNonformat"/>
        <w:jc w:val="both"/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002219" w:rsidRDefault="006D113F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880460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75B23" w:rsidRPr="00275B23">
        <w:rPr>
          <w:rFonts w:ascii="Times New Roman" w:hAnsi="Times New Roman" w:cs="Times New Roman"/>
          <w:b/>
          <w:sz w:val="24"/>
          <w:szCs w:val="24"/>
        </w:rPr>
        <w:t>досудебного урегулирования налоговых споров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804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75B23" w:rsidRPr="002B345E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804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059C" w:rsidRPr="00603F9D">
        <w:rPr>
          <w:rFonts w:ascii="Times New Roman" w:hAnsi="Times New Roman" w:cs="Times New Roman"/>
          <w:sz w:val="24"/>
          <w:szCs w:val="24"/>
        </w:rPr>
        <w:t>ведущей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F874FA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D51DB">
        <w:rPr>
          <w:rFonts w:ascii="Times New Roman" w:hAnsi="Times New Roman" w:cs="Times New Roman"/>
          <w:sz w:val="24"/>
          <w:szCs w:val="24"/>
        </w:rPr>
        <w:t>11-</w:t>
      </w:r>
      <w:r w:rsidR="003D51DB" w:rsidRPr="00CB5278">
        <w:rPr>
          <w:rFonts w:ascii="Times New Roman" w:hAnsi="Times New Roman" w:cs="Times New Roman"/>
          <w:sz w:val="24"/>
          <w:szCs w:val="24"/>
        </w:rPr>
        <w:t>3</w:t>
      </w:r>
      <w:r w:rsidR="005C760D">
        <w:rPr>
          <w:rFonts w:ascii="Times New Roman" w:hAnsi="Times New Roman" w:cs="Times New Roman"/>
          <w:sz w:val="24"/>
          <w:szCs w:val="24"/>
        </w:rPr>
        <w:t>-3-0</w:t>
      </w:r>
      <w:r w:rsidR="003D51DB" w:rsidRPr="00CB5278">
        <w:rPr>
          <w:rFonts w:ascii="Times New Roman" w:hAnsi="Times New Roman" w:cs="Times New Roman"/>
          <w:sz w:val="24"/>
          <w:szCs w:val="24"/>
        </w:rPr>
        <w:t>69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1A4D00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4D00" w:rsidRPr="001A4D0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A4D00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деятельности. </w:t>
      </w:r>
    </w:p>
    <w:p w:rsidR="006324B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6324BD">
        <w:rPr>
          <w:rFonts w:ascii="Times New Roman" w:hAnsi="Times New Roman" w:cs="Times New Roman"/>
          <w:sz w:val="24"/>
          <w:szCs w:val="24"/>
        </w:rPr>
        <w:t xml:space="preserve">досудебное урегулирование налоговых споров. 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91391">
        <w:rPr>
          <w:rFonts w:ascii="Times New Roman" w:hAnsi="Times New Roman" w:cs="Times New Roman"/>
          <w:sz w:val="24"/>
          <w:szCs w:val="24"/>
        </w:rPr>
        <w:t>е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9139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</w:p>
    <w:p w:rsidR="005C760D" w:rsidRPr="00E75DA3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B527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B5278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5C760D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9E13B1">
        <w:rPr>
          <w:rFonts w:ascii="Times New Roman" w:hAnsi="Times New Roman" w:cs="Times New Roman"/>
          <w:sz w:val="24"/>
          <w:szCs w:val="24"/>
        </w:rPr>
        <w:t xml:space="preserve"> </w:t>
      </w:r>
      <w:r w:rsidR="009E13B1" w:rsidRPr="009E13B1">
        <w:rPr>
          <w:rFonts w:ascii="Times New Roman" w:eastAsia="Calibri" w:hAnsi="Times New Roman" w:cs="Times New Roman"/>
          <w:sz w:val="24"/>
          <w:szCs w:val="24"/>
          <w:lang w:eastAsia="en-US"/>
        </w:rPr>
        <w:t>досудебного урегулирования налоговых споров</w:t>
      </w:r>
      <w:r w:rsidR="005C760D" w:rsidRPr="00E75DA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B5278" w:rsidRPr="00603F9D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BB29FE" w:rsidRPr="00666182" w:rsidRDefault="008A4599" w:rsidP="00666182">
      <w:pPr>
        <w:pStyle w:val="3"/>
        <w:tabs>
          <w:tab w:val="num" w:pos="194"/>
        </w:tabs>
        <w:ind w:firstLine="709"/>
        <w:jc w:val="both"/>
        <w:rPr>
          <w:color w:val="000000"/>
        </w:rPr>
      </w:pPr>
      <w:r w:rsidRPr="00603F9D">
        <w:t>6.3</w:t>
      </w:r>
      <w:r w:rsidR="00CA730A" w:rsidRPr="00603F9D">
        <w:t>.1.</w:t>
      </w:r>
      <w:r w:rsidR="0071560A" w:rsidRPr="00603F9D">
        <w:t> </w:t>
      </w:r>
      <w:r w:rsidR="00CA730A" w:rsidRPr="00603F9D">
        <w:t>В сфере законодательства Российской Федерации:</w:t>
      </w:r>
      <w:r w:rsidR="009F0BC2" w:rsidRPr="00603F9D">
        <w:t xml:space="preserve"> </w:t>
      </w:r>
      <w:r w:rsidR="00BB29FE" w:rsidRPr="00BB29FE">
        <w:t>Налого</w:t>
      </w:r>
      <w:r w:rsidR="00BB29FE">
        <w:t xml:space="preserve">вый кодекс Российской Федерации; </w:t>
      </w:r>
      <w:r w:rsidR="00BB29FE" w:rsidRPr="00BB29FE">
        <w:t>Закон Российской Федерации от 21.03.1991 № 943-1 «О налоговых органах Российской Федерации»</w:t>
      </w:r>
      <w:r w:rsidR="00BB29FE">
        <w:t xml:space="preserve">; </w:t>
      </w:r>
      <w:r w:rsidR="00BB29FE" w:rsidRPr="00BB29FE">
        <w:t>Федеральный закон от 02.05.2006 № 59-ФЗ «О порядке рассмотрения обращений граждан Российской Федерации»</w:t>
      </w:r>
      <w:r w:rsidR="00BB29FE">
        <w:t xml:space="preserve">; </w:t>
      </w:r>
      <w:r w:rsidR="00BB29FE" w:rsidRPr="00BB29FE">
        <w:t>Федеральный закон от 08.08.2001 № 129-ФЗ «О государственной регистрации юридических лиц и и</w:t>
      </w:r>
      <w:r w:rsidR="00BB29FE">
        <w:t xml:space="preserve">ндивидуальных предпринимателей»; </w:t>
      </w:r>
      <w:r w:rsidR="00BB29FE" w:rsidRPr="00BB29FE">
        <w:t>Кодекс Российской Федерации об административных правонарушениях</w:t>
      </w:r>
      <w:r w:rsidR="00BB29FE">
        <w:t xml:space="preserve">; </w:t>
      </w:r>
      <w:r w:rsidR="00BB29FE" w:rsidRPr="00BB29FE">
        <w:t>Гражданский кодекс Российской Федерации</w:t>
      </w:r>
      <w:r w:rsidR="00BB29FE">
        <w:t xml:space="preserve">; </w:t>
      </w:r>
      <w:r w:rsidR="00BB29FE" w:rsidRPr="00BB29FE">
        <w:t>Арбитражный процессуальный кодекс Российской Федерации</w:t>
      </w:r>
      <w:r w:rsidR="00BB29FE">
        <w:t xml:space="preserve">; </w:t>
      </w:r>
      <w:r w:rsidR="00BB29FE" w:rsidRPr="00BB29FE">
        <w:t>Гражданский процессуальный кодекс Российской Федерации</w:t>
      </w:r>
      <w:r w:rsidR="00BB29FE">
        <w:t xml:space="preserve">; </w:t>
      </w:r>
      <w:r w:rsidR="00BB29FE" w:rsidRPr="00BB29FE">
        <w:rPr>
          <w:iCs/>
          <w:lang w:eastAsia="ar-SA"/>
        </w:rPr>
        <w:t>Федеральный закон от 27.07.2010 № 210-ФЗ «Об организации предоставления государственных и муниципальных услуг»</w:t>
      </w:r>
      <w:r w:rsidR="00BB29FE">
        <w:rPr>
          <w:iCs/>
          <w:lang w:eastAsia="ar-SA"/>
        </w:rPr>
        <w:t xml:space="preserve">; </w:t>
      </w:r>
      <w:r w:rsidR="00BB29FE" w:rsidRPr="00BB29FE">
        <w:t>Постановление Прави</w:t>
      </w:r>
      <w:r w:rsidR="006D113F">
        <w:t xml:space="preserve">тельства РФ от 16.08.2012 № 840 </w:t>
      </w:r>
      <w:r w:rsidR="00BB29FE" w:rsidRPr="00BB29FE"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</w:t>
      </w:r>
      <w:r w:rsidR="00666182">
        <w:t xml:space="preserve"> фондов Российской Федерации»); </w:t>
      </w:r>
      <w:r w:rsidR="001E1694" w:rsidRPr="001E1694">
        <w:t xml:space="preserve">Приказ ФНС России от 08.05.2015 </w:t>
      </w:r>
      <w:r w:rsidR="001E1694">
        <w:t>№ ММВ-7-2/189@ «</w:t>
      </w:r>
      <w:r w:rsidR="001E1694" w:rsidRPr="001E1694">
        <w:t xml:space="preserve">Об утверждении форм </w:t>
      </w:r>
      <w:r w:rsidR="001E1694" w:rsidRPr="001E1694"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1E1694">
        <w:t>» (вместе с «</w:t>
      </w:r>
      <w:r w:rsidR="001E1694" w:rsidRPr="001E1694">
        <w:t>Основаниями и порядком продления срока проведения выездной (повторной выездной) налоговой проверки</w:t>
      </w:r>
      <w:r w:rsidR="001E1694">
        <w:t>», «</w:t>
      </w:r>
      <w:r w:rsidR="001E1694" w:rsidRPr="001E1694">
        <w:t>Порядком взаимодействия налоговых органов по выполнению поручений об истребовании документов (информации)</w:t>
      </w:r>
      <w:r w:rsidR="001E1694">
        <w:t xml:space="preserve">», </w:t>
      </w:r>
      <w:r w:rsidR="001E1694" w:rsidRPr="001E1694">
        <w:t xml:space="preserve">Приказ ФНС России от 15.04.2015 </w:t>
      </w:r>
      <w:r w:rsidR="00925D2F">
        <w:t>№ </w:t>
      </w:r>
      <w:r w:rsidR="001E1694">
        <w:t>ММВ-7-2/149@ «</w:t>
      </w:r>
      <w:r w:rsidR="001E1694" w:rsidRPr="001E1694">
        <w:t xml:space="preserve"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1E1694">
        <w:t>№</w:t>
      </w:r>
      <w:r w:rsidR="001E1694" w:rsidRPr="001E1694">
        <w:t xml:space="preserve"> ММВ-7-2/169@</w:t>
      </w:r>
      <w:r w:rsidR="001E1694">
        <w:t>»,</w:t>
      </w:r>
      <w:r w:rsidR="006B484A">
        <w:t xml:space="preserve"> </w:t>
      </w:r>
      <w:r w:rsidR="006B484A" w:rsidRPr="006B484A">
        <w:t xml:space="preserve">Приказ ФНС РФ от 07.05.2007 </w:t>
      </w:r>
      <w:r w:rsidR="006B484A">
        <w:t>№ ММ-3-06/281@ «</w:t>
      </w:r>
      <w:r w:rsidR="006B484A" w:rsidRPr="006B484A"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</w:t>
      </w:r>
      <w:r w:rsidR="006B484A">
        <w:t>одательством о налогах и сборах»,</w:t>
      </w:r>
      <w:r w:rsidR="001E1694">
        <w:t xml:space="preserve"> </w:t>
      </w:r>
      <w:r w:rsidR="001E1694" w:rsidRPr="001E1694">
        <w:t xml:space="preserve">Приказ ФНС России от 30.06.2015 </w:t>
      </w:r>
      <w:r w:rsidR="001E1694">
        <w:t>№ ММВ-7-17/260@ «</w:t>
      </w:r>
      <w:r w:rsidR="001E1694" w:rsidRPr="001E1694">
        <w:t>Об утверждении порядка ведения личного кабинета налогоплательщика</w:t>
      </w:r>
      <w:r w:rsidR="001E1694">
        <w:t xml:space="preserve">», </w:t>
      </w:r>
      <w:r w:rsidR="001E1694" w:rsidRPr="001E1694">
        <w:rPr>
          <w:color w:val="000000"/>
          <w:spacing w:val="1"/>
        </w:rPr>
        <w:t xml:space="preserve">Приказ ФНС России от 13.02.2013 </w:t>
      </w:r>
      <w:r w:rsidR="001E1694">
        <w:rPr>
          <w:color w:val="000000"/>
          <w:spacing w:val="1"/>
        </w:rPr>
        <w:t>№ ММВ-7-9/78@ «</w:t>
      </w:r>
      <w:r w:rsidR="001E1694" w:rsidRPr="001E1694">
        <w:rPr>
          <w:color w:val="000000"/>
          <w:spacing w:val="1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2013 - 2018 годы</w:t>
      </w:r>
      <w:r w:rsidR="001E1694">
        <w:rPr>
          <w:color w:val="000000"/>
          <w:spacing w:val="1"/>
        </w:rPr>
        <w:t xml:space="preserve">», </w:t>
      </w:r>
      <w:r w:rsidR="005236B0" w:rsidRPr="00BB29FE">
        <w:rPr>
          <w:color w:val="000000"/>
          <w:spacing w:val="1"/>
        </w:rPr>
        <w:t>Рекомендации о порядке организации работы налоговых органов, доведенны</w:t>
      </w:r>
      <w:r w:rsidR="006B484A">
        <w:rPr>
          <w:color w:val="000000"/>
          <w:spacing w:val="1"/>
        </w:rPr>
        <w:t>е</w:t>
      </w:r>
      <w:r w:rsidR="005236B0" w:rsidRPr="00BB29FE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5236B0" w:rsidRPr="00BB29FE">
        <w:rPr>
          <w:color w:val="000000"/>
          <w:spacing w:val="1"/>
        </w:rPr>
        <w:t>от 07.08.2013 № СА-4-9/14460</w:t>
      </w:r>
      <w:r w:rsidR="005236B0" w:rsidRPr="00666182">
        <w:rPr>
          <w:color w:val="000000"/>
          <w:spacing w:val="1"/>
        </w:rPr>
        <w:t>@, Рекомендации о порядке взаимодействия налоговых органов и их структурных подразделений, доведенны</w:t>
      </w:r>
      <w:r w:rsidR="006B484A">
        <w:rPr>
          <w:color w:val="000000"/>
          <w:spacing w:val="1"/>
        </w:rPr>
        <w:t>е</w:t>
      </w:r>
      <w:r w:rsidR="005236B0" w:rsidRPr="00666182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5236B0" w:rsidRPr="00666182">
        <w:rPr>
          <w:color w:val="000000"/>
          <w:spacing w:val="1"/>
        </w:rPr>
        <w:t xml:space="preserve">от 26.12.2013 № СА-4-9/23437@, </w:t>
      </w:r>
      <w:r w:rsidR="00BB29FE" w:rsidRPr="00666182">
        <w:rPr>
          <w:color w:val="000000"/>
          <w:spacing w:val="1"/>
        </w:rPr>
        <w:t>Рекомендации к составлению заключений, доведенны</w:t>
      </w:r>
      <w:r w:rsidR="006B484A">
        <w:rPr>
          <w:color w:val="000000"/>
          <w:spacing w:val="1"/>
        </w:rPr>
        <w:t>е</w:t>
      </w:r>
      <w:r w:rsidR="00BB29FE" w:rsidRPr="00666182">
        <w:rPr>
          <w:color w:val="000000"/>
          <w:spacing w:val="1"/>
        </w:rPr>
        <w:t xml:space="preserve"> письм</w:t>
      </w:r>
      <w:r w:rsidR="00CB2DC3" w:rsidRPr="00666182">
        <w:rPr>
          <w:color w:val="000000"/>
          <w:spacing w:val="1"/>
        </w:rPr>
        <w:t>ом</w:t>
      </w:r>
      <w:r w:rsidR="00BB29FE" w:rsidRPr="00666182">
        <w:rPr>
          <w:color w:val="000000"/>
          <w:spacing w:val="1"/>
        </w:rPr>
        <w:t xml:space="preserve"> </w:t>
      </w:r>
      <w:r w:rsidR="006B484A" w:rsidRPr="001E1694">
        <w:rPr>
          <w:color w:val="000000"/>
          <w:spacing w:val="1"/>
        </w:rPr>
        <w:t>ФНС России</w:t>
      </w:r>
      <w:r w:rsidR="00BB29FE" w:rsidRPr="00666182">
        <w:rPr>
          <w:color w:val="000000"/>
          <w:spacing w:val="1"/>
        </w:rPr>
        <w:t xml:space="preserve"> от 28.02.2014 № СА-4-9/3531</w:t>
      </w:r>
      <w:r w:rsidR="00CB2DC3" w:rsidRPr="00666182">
        <w:rPr>
          <w:color w:val="000000"/>
          <w:spacing w:val="1"/>
        </w:rPr>
        <w:t xml:space="preserve">, Разъяснения о порядке подготовки заключений по жалобам, доведенными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B2DC3" w:rsidRPr="00666182">
        <w:rPr>
          <w:color w:val="000000"/>
          <w:spacing w:val="1"/>
        </w:rPr>
        <w:t>от 17.03.2016 № СА-4-9/4455</w:t>
      </w:r>
      <w:r w:rsidR="00B97BF1">
        <w:rPr>
          <w:color w:val="000000"/>
          <w:spacing w:val="1"/>
        </w:rPr>
        <w:t>,</w:t>
      </w:r>
      <w:r w:rsidR="00B97BF1" w:rsidRPr="00B97BF1">
        <w:rPr>
          <w:color w:val="000000"/>
          <w:spacing w:val="1"/>
        </w:rPr>
        <w:t xml:space="preserve"> </w:t>
      </w:r>
      <w:r w:rsidR="00B97BF1" w:rsidRPr="00666182">
        <w:rPr>
          <w:color w:val="000000"/>
          <w:spacing w:val="1"/>
        </w:rPr>
        <w:t xml:space="preserve">письма </w:t>
      </w:r>
      <w:r w:rsidR="006B484A" w:rsidRPr="001E1694">
        <w:rPr>
          <w:color w:val="000000"/>
          <w:spacing w:val="1"/>
        </w:rPr>
        <w:t>ФНС России</w:t>
      </w:r>
      <w:r w:rsidR="00B97BF1" w:rsidRPr="00666182">
        <w:rPr>
          <w:color w:val="000000"/>
          <w:spacing w:val="1"/>
        </w:rPr>
        <w:t xml:space="preserve"> от 02.12.2015 № СА-4-9/22536</w:t>
      </w:r>
      <w:r w:rsidR="00FC6D90">
        <w:rPr>
          <w:color w:val="000000"/>
          <w:spacing w:val="1"/>
        </w:rPr>
        <w:t xml:space="preserve"> «О структурах территориальных органов ФНС России»</w:t>
      </w:r>
      <w:r w:rsidR="00B97BF1" w:rsidRPr="00666182">
        <w:rPr>
          <w:color w:val="000000"/>
          <w:spacing w:val="1"/>
        </w:rPr>
        <w:t>, от 02.02.2016 № СА-4-9/1537@</w:t>
      </w:r>
      <w:r w:rsidR="00666182">
        <w:rPr>
          <w:color w:val="000000"/>
          <w:spacing w:val="1"/>
        </w:rPr>
        <w:t>.</w:t>
      </w:r>
    </w:p>
    <w:p w:rsidR="0071560A" w:rsidRPr="00603F9D" w:rsidRDefault="006D113F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9F26C6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</w:t>
      </w:r>
      <w:r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61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>
        <w:rPr>
          <w:rFonts w:ascii="Times New Roman" w:hAnsi="Times New Roman" w:cs="Times New Roman"/>
          <w:sz w:val="24"/>
          <w:szCs w:val="24"/>
        </w:rPr>
        <w:t xml:space="preserve">сти разрешения налоговых споров; 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налоговых споров;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методы работы со средствами массовой информации, обращениями граждан;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делопроизводства;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управления и организации труда, процесса прохождения гражданской службы;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9F26C6">
        <w:rPr>
          <w:rFonts w:ascii="Times New Roman" w:hAnsi="Times New Roman"/>
          <w:color w:val="000000" w:themeColor="text1"/>
          <w:sz w:val="24"/>
          <w:szCs w:val="24"/>
        </w:rPr>
        <w:t>ния информационной безопасности;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технологии отбора и оценки персонала; 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 и планирование деятельности</w:t>
      </w:r>
      <w:r w:rsid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организационных целей и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t>плановых значений показателей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9B3A87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а, нормативного правового акта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кта нормативного правового акта; понятие жалобы (обращения),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жалоб (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цели, задачи, основных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направлени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й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функци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споров,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и оценки эффективности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деятельности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83E24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</w:t>
      </w:r>
      <w:r w:rsidR="006656A8">
        <w:rPr>
          <w:rFonts w:ascii="Times New Roman" w:hAnsi="Times New Roman" w:cs="Times New Roman"/>
          <w:sz w:val="24"/>
          <w:szCs w:val="24"/>
        </w:rPr>
        <w:t>ь</w:t>
      </w:r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 w:rsidR="003D51DB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A567EB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>
        <w:rPr>
          <w:rFonts w:ascii="Times New Roman" w:hAnsi="Times New Roman" w:cs="Times New Roman"/>
          <w:sz w:val="24"/>
          <w:szCs w:val="24"/>
        </w:rPr>
        <w:t>, либо оставления жалобы без рассмотрения</w:t>
      </w:r>
      <w:r w:rsidR="006656A8">
        <w:rPr>
          <w:rFonts w:ascii="Times New Roman" w:hAnsi="Times New Roman" w:cs="Times New Roman"/>
          <w:sz w:val="24"/>
          <w:szCs w:val="24"/>
        </w:rPr>
        <w:t>;</w:t>
      </w:r>
      <w:r w:rsidR="00804DBA">
        <w:rPr>
          <w:rFonts w:ascii="Times New Roman" w:hAnsi="Times New Roman" w:cs="Times New Roman"/>
          <w:sz w:val="24"/>
          <w:szCs w:val="24"/>
        </w:rPr>
        <w:t xml:space="preserve"> подготовка правовых решений по результатам рассмотрения </w:t>
      </w:r>
      <w:r w:rsidR="005A6974">
        <w:rPr>
          <w:rFonts w:ascii="Times New Roman" w:hAnsi="Times New Roman" w:cs="Times New Roman"/>
          <w:sz w:val="24"/>
          <w:szCs w:val="24"/>
        </w:rPr>
        <w:t>писем нижестоящих налоговых органов;</w:t>
      </w:r>
      <w:r w:rsidR="00804DBA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 xml:space="preserve">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правовыми системами; </w:t>
      </w:r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информационными ресурсами по направлению досудебное урегулирование налоговых споров;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государственных органах: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интерактивных сервисов ФНС России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пользова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поисковы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сети «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regulation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="00A567EB" w:rsidRPr="00A567EB">
        <w:rPr>
          <w:rStyle w:val="af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актуальной информации, применени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компьютерной и другой оргтехники;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8869B8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r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3BD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проектов нормативных правовых актов и других документов;</w:t>
      </w:r>
      <w:r w:rsidR="00685CD6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инициирование 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служебных проверок</w:t>
      </w:r>
      <w:r w:rsidR="000C6738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12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276DC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8. </w:t>
      </w:r>
      <w:r w:rsidR="009D5A89" w:rsidRPr="00E276D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C760D" w:rsidRPr="00E276DC">
        <w:rPr>
          <w:rFonts w:ascii="Times New Roman" w:hAnsi="Times New Roman" w:cs="Times New Roman"/>
          <w:sz w:val="24"/>
          <w:szCs w:val="24"/>
        </w:rPr>
        <w:t>отдел досудебного урегулирования налоговых споров</w:t>
      </w:r>
      <w:r w:rsidR="00EC3748" w:rsidRPr="00E276DC">
        <w:rPr>
          <w:rFonts w:ascii="Times New Roman" w:hAnsi="Times New Roman" w:cs="Times New Roman"/>
          <w:sz w:val="24"/>
          <w:szCs w:val="24"/>
        </w:rPr>
        <w:t xml:space="preserve">,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276DC">
        <w:rPr>
          <w:rFonts w:ascii="Times New Roman" w:hAnsi="Times New Roman" w:cs="Times New Roman"/>
          <w:sz w:val="24"/>
          <w:szCs w:val="24"/>
        </w:rPr>
        <w:t>обязан: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Pr="00E276DC">
        <w:rPr>
          <w:rFonts w:ascii="Times New Roman" w:hAnsi="Times New Roman" w:cs="Times New Roman"/>
          <w:sz w:val="24"/>
          <w:szCs w:val="24"/>
        </w:rPr>
        <w:t>руководства Управления;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сведений, составляющих налоговую и иную охраняемую законом тайну;</w:t>
      </w:r>
    </w:p>
    <w:p w:rsidR="003E282C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E282C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</w:t>
      </w:r>
      <w:r w:rsidR="003D51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3D51DB">
        <w:rPr>
          <w:rFonts w:ascii="Times New Roman" w:hAnsi="Times New Roman" w:cs="Times New Roman"/>
          <w:sz w:val="24"/>
          <w:szCs w:val="24"/>
        </w:rPr>
        <w:t>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6DC" w:rsidRPr="00E276DC">
        <w:rPr>
          <w:rFonts w:ascii="Times New Roman" w:hAnsi="Times New Roman" w:cs="Times New Roman"/>
          <w:sz w:val="24"/>
          <w:szCs w:val="24"/>
        </w:rPr>
        <w:t>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(апелляционны</w:t>
      </w:r>
      <w:r w:rsidR="003D51DB"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>), обращени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>
        <w:rPr>
          <w:rFonts w:ascii="Times New Roman" w:hAnsi="Times New Roman" w:cs="Times New Roman"/>
          <w:sz w:val="24"/>
          <w:szCs w:val="24"/>
        </w:rPr>
        <w:t>и участии в делах о банкротстве;</w:t>
      </w:r>
    </w:p>
    <w:p w:rsidR="00E97DB1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одг</w:t>
      </w:r>
      <w:r w:rsidR="003D51DB">
        <w:rPr>
          <w:rFonts w:ascii="Times New Roman" w:hAnsi="Times New Roman" w:cs="Times New Roman"/>
          <w:sz w:val="24"/>
          <w:szCs w:val="24"/>
        </w:rPr>
        <w:t>отавливать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E276DC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97DB1" w:rsidRPr="00E276DC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97DB1" w:rsidRPr="00E276DC">
        <w:rPr>
          <w:rFonts w:ascii="Times New Roman" w:hAnsi="Times New Roman" w:cs="Times New Roman"/>
          <w:sz w:val="24"/>
          <w:szCs w:val="24"/>
        </w:rPr>
        <w:t xml:space="preserve"> по жалобам в соответствии с запросами ФНС России; </w:t>
      </w:r>
    </w:p>
    <w:p w:rsidR="0057163E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рассмотрения налоговых споров в досудебном порядке в нижестоящих налоговых органах и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</w:t>
      </w:r>
      <w:r>
        <w:rPr>
          <w:rFonts w:ascii="Times New Roman" w:hAnsi="Times New Roman" w:cs="Times New Roman"/>
          <w:sz w:val="24"/>
          <w:szCs w:val="24"/>
        </w:rPr>
        <w:t>енствованию, а также предложения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отдельных положений нормативных документов </w:t>
      </w:r>
      <w:r>
        <w:rPr>
          <w:rFonts w:ascii="Times New Roman" w:hAnsi="Times New Roman" w:cs="Times New Roman"/>
          <w:sz w:val="24"/>
          <w:szCs w:val="24"/>
        </w:rPr>
        <w:t>по вопросам деятельности отдела;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ФНС России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совершенствованию, а также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методических указаний Службы и рекомендаций Управлений по данному вопросу;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, систематизацию</w:t>
      </w:r>
      <w:r w:rsidR="00E276DC" w:rsidRPr="00E276DC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начальнику отдела, либо </w:t>
      </w:r>
      <w:r w:rsidR="00E276DC" w:rsidRPr="00E276DC">
        <w:rPr>
          <w:rFonts w:ascii="Times New Roman" w:hAnsi="Times New Roman" w:cs="Times New Roman"/>
          <w:sz w:val="24"/>
          <w:szCs w:val="24"/>
        </w:rPr>
        <w:t>по поручению начальника отдела в Управление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типичны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принятии мер по их устранению по поручению начальника отдела;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E276DC" w:rsidRPr="00E276DC">
        <w:rPr>
          <w:rFonts w:ascii="Times New Roman" w:hAnsi="Times New Roman" w:cs="Times New Roman"/>
          <w:sz w:val="24"/>
          <w:szCs w:val="24"/>
        </w:rPr>
        <w:t>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ассм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276DC" w:rsidRPr="00E276DC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в разработке законодательных и иных нормативных актов, проекты которых находятся на рассмотрении Управления;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</w:t>
      </w:r>
      <w:r>
        <w:rPr>
          <w:rFonts w:ascii="Times New Roman" w:hAnsi="Times New Roman" w:cs="Times New Roman"/>
          <w:sz w:val="24"/>
          <w:szCs w:val="24"/>
        </w:rPr>
        <w:t>ю начальника отдела рекомендации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нижестоящих налоговых органов в части вопросов, относящихся к компетенции отдела;</w:t>
      </w:r>
    </w:p>
    <w:p w:rsidR="00CD5B96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применению судебной практики при осуществлении подразделениями Управления и нижестоящи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D5B96">
        <w:rPr>
          <w:rFonts w:ascii="Times New Roman" w:hAnsi="Times New Roman" w:cs="Times New Roman"/>
          <w:sz w:val="24"/>
          <w:szCs w:val="24"/>
        </w:rPr>
        <w:t>ами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своих функций; </w:t>
      </w:r>
    </w:p>
    <w:p w:rsidR="00CD5B96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обучении работников Управления, нижестоящ</w:t>
      </w:r>
      <w:r>
        <w:rPr>
          <w:rFonts w:ascii="Times New Roman" w:hAnsi="Times New Roman" w:cs="Times New Roman"/>
          <w:sz w:val="24"/>
          <w:szCs w:val="24"/>
        </w:rPr>
        <w:t>их налоговых органов, проведении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совещаний, семинаров, оказани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практической помощи подразделениям контрольного блока Управления и нижестоящих налоговых органов;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вопросам, в т.ч.: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участ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аудиторских проверках внутреннего аудита, в том числе тематических;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предпроверочн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контрол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ь;</w:t>
      </w:r>
    </w:p>
    <w:p w:rsidR="00E12B85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аналитической работе по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результатам внутреннего аудита;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ь: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E276DC">
        <w:rPr>
          <w:rFonts w:ascii="Times New Roman" w:hAnsi="Times New Roman" w:cs="Times New Roman"/>
          <w:i/>
          <w:sz w:val="24"/>
          <w:szCs w:val="24"/>
        </w:rPr>
        <w:t>;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методом самоконтроля выполняемых действий, операций</w:t>
      </w:r>
      <w:r w:rsidRPr="00E276DC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E276DC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ресурс «Журнал учета работы по досудебному урегулированию»;</w:t>
      </w:r>
    </w:p>
    <w:p w:rsidR="003B6663" w:rsidRPr="003B6663" w:rsidRDefault="00E12B85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наполнения интернет-сервиса решения по жалобе;</w:t>
      </w:r>
    </w:p>
    <w:p w:rsidR="003B6663" w:rsidRPr="003B6663" w:rsidRDefault="003B6663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предоставление подведомственными инспекциями статистической отчётности Управления по форме 3-НС «Сведения о результатах работы по урегулированию споров в досудебном порядке», аналитических записок к отчетности в соответствии с указаниями ФНС России;</w:t>
      </w:r>
    </w:p>
    <w:p w:rsidR="003B6663" w:rsidRDefault="003B6663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статистическую отчётность Управления по форме 3-НС «Сведения о результатах работы по урегулированию споров в досудебном порядке», аналитические записки к отчетности в соответствии с указаниями ФНС России; осуществлять анализ показателей по направлению деятельности отдела;</w:t>
      </w:r>
    </w:p>
    <w:p w:rsidR="009356FB" w:rsidRDefault="009356FB" w:rsidP="009356FB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собирать </w:t>
      </w:r>
      <w:r w:rsidRPr="005C6DEF">
        <w:rPr>
          <w:rFonts w:ascii="Times New Roman" w:hAnsi="Times New Roman" w:cs="Times New Roman"/>
          <w:sz w:val="24"/>
          <w:szCs w:val="24"/>
        </w:rPr>
        <w:t>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C6DEF">
        <w:rPr>
          <w:rFonts w:ascii="Times New Roman" w:hAnsi="Times New Roman" w:cs="Times New Roman"/>
          <w:sz w:val="24"/>
          <w:szCs w:val="24"/>
        </w:rPr>
        <w:t xml:space="preserve"> для формирования ИР «Налоговые споры» и составл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5C6DEF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C6DE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C6DEF">
        <w:rPr>
          <w:rFonts w:ascii="Times New Roman" w:hAnsi="Times New Roman" w:cs="Times New Roman"/>
          <w:sz w:val="24"/>
          <w:szCs w:val="24"/>
        </w:rPr>
        <w:t xml:space="preserve"> с информацией по проблемным спорам в соответствии с указаниями ФНС России;</w:t>
      </w:r>
      <w:r w:rsidRPr="00F929E8">
        <w:rPr>
          <w:rFonts w:ascii="Times New Roman" w:hAnsi="Times New Roman" w:cs="Times New Roman"/>
          <w:sz w:val="24"/>
          <w:szCs w:val="24"/>
        </w:rPr>
        <w:t xml:space="preserve"> </w:t>
      </w:r>
      <w:r w:rsidRPr="00130D20">
        <w:rPr>
          <w:rFonts w:ascii="Times New Roman" w:hAnsi="Times New Roman" w:cs="Times New Roman"/>
          <w:sz w:val="24"/>
          <w:szCs w:val="24"/>
        </w:rPr>
        <w:t>осуществлять анализ показателей по направлению деятельности отдела;</w:t>
      </w:r>
    </w:p>
    <w:p w:rsidR="009356FB" w:rsidRDefault="009356FB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</w:t>
      </w:r>
      <w:r w:rsidR="00E276DC" w:rsidRPr="00E276DC">
        <w:rPr>
          <w:rFonts w:ascii="Times New Roman" w:hAnsi="Times New Roman" w:cs="Times New Roman"/>
          <w:sz w:val="24"/>
          <w:szCs w:val="24"/>
        </w:rPr>
        <w:lastRenderedPageBreak/>
        <w:t>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F929E8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настоящему должностному регламенту;</w:t>
      </w:r>
    </w:p>
    <w:p w:rsidR="00E12B85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 иные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EB1028"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поручению руководства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начальника отдела.</w:t>
      </w:r>
    </w:p>
    <w:p w:rsidR="00EB1028" w:rsidRPr="002862BB" w:rsidRDefault="00681090" w:rsidP="00EB10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2B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2862BB">
        <w:rPr>
          <w:rFonts w:ascii="Times New Roman" w:hAnsi="Times New Roman" w:cs="Times New Roman"/>
          <w:sz w:val="24"/>
          <w:szCs w:val="24"/>
        </w:rPr>
        <w:t xml:space="preserve">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572F" w:rsidRPr="002862B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F87EC4">
        <w:rPr>
          <w:rFonts w:ascii="Times New Roman" w:hAnsi="Times New Roman" w:cs="Times New Roman"/>
          <w:sz w:val="24"/>
          <w:szCs w:val="24"/>
        </w:rPr>
        <w:t xml:space="preserve"> на</w:t>
      </w:r>
      <w:r w:rsidR="00D1572F" w:rsidRPr="002862BB">
        <w:rPr>
          <w:rFonts w:ascii="Times New Roman" w:hAnsi="Times New Roman" w:cs="Times New Roman"/>
          <w:sz w:val="24"/>
          <w:szCs w:val="24"/>
        </w:rPr>
        <w:t>:</w:t>
      </w:r>
      <w:r w:rsidR="00FD6110" w:rsidRPr="002862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FE70C4" w:rsidP="00205126">
      <w:pPr>
        <w:tabs>
          <w:tab w:val="left" w:pos="1080"/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67166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204A2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C9A" w:rsidRPr="00230393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391">
        <w:rPr>
          <w:rFonts w:ascii="Times New Roman" w:hAnsi="Times New Roman" w:cs="Times New Roman"/>
          <w:sz w:val="24"/>
          <w:szCs w:val="24"/>
        </w:rPr>
        <w:t>12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  <w:r w:rsidR="00BB3568" w:rsidRPr="00891391">
        <w:rPr>
          <w:rFonts w:ascii="Times New Roman" w:hAnsi="Times New Roman" w:cs="Times New Roman"/>
          <w:sz w:val="24"/>
          <w:szCs w:val="24"/>
        </w:rPr>
        <w:t> 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230393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520C9A">
        <w:rPr>
          <w:rFonts w:ascii="Times New Roman" w:hAnsi="Times New Roman" w:cs="Times New Roman"/>
          <w:sz w:val="24"/>
          <w:szCs w:val="24"/>
        </w:rPr>
        <w:t xml:space="preserve">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1670B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1943DB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3DB">
        <w:rPr>
          <w:rFonts w:ascii="Times New Roman" w:hAnsi="Times New Roman" w:cs="Times New Roman"/>
          <w:sz w:val="24"/>
          <w:szCs w:val="24"/>
        </w:rPr>
        <w:t>14</w:t>
      </w:r>
      <w:r w:rsidR="003B7A81" w:rsidRPr="001943DB">
        <w:rPr>
          <w:rFonts w:ascii="Times New Roman" w:hAnsi="Times New Roman" w:cs="Times New Roman"/>
          <w:sz w:val="24"/>
          <w:szCs w:val="24"/>
        </w:rPr>
        <w:t>. 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43D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9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3DB" w:rsidRDefault="001943DB" w:rsidP="001943DB">
      <w:pPr>
        <w:pStyle w:val="af2"/>
        <w:ind w:firstLine="709"/>
        <w:contextualSpacing/>
        <w:jc w:val="both"/>
      </w:pPr>
      <w:r w:rsidRPr="001943DB">
        <w:t>отчетов, справочных и аналитических материалов по вопросам досудебного урегулирования споров;</w:t>
      </w:r>
    </w:p>
    <w:p w:rsidR="006D113F" w:rsidRDefault="001943DB" w:rsidP="006D113F">
      <w:pPr>
        <w:pStyle w:val="af2"/>
        <w:ind w:firstLine="709"/>
        <w:contextualSpacing/>
        <w:jc w:val="both"/>
      </w:pPr>
      <w:r w:rsidRPr="001943DB"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Default="00520C9A" w:rsidP="006D113F">
      <w:pPr>
        <w:pStyle w:val="af2"/>
        <w:ind w:firstLine="709"/>
        <w:contextualSpacing/>
        <w:jc w:val="both"/>
      </w:pPr>
      <w:r w:rsidRPr="00230393">
        <w:t xml:space="preserve"> 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контроль за исполнением которых возложен на налоговые органы;</w:t>
      </w:r>
    </w:p>
    <w:p w:rsidR="001943DB" w:rsidRPr="001943DB" w:rsidRDefault="003B7A81" w:rsidP="009E13B1">
      <w:pPr>
        <w:pStyle w:val="af2"/>
        <w:ind w:firstLine="709"/>
        <w:contextualSpacing/>
        <w:jc w:val="both"/>
      </w:pPr>
      <w:r w:rsidRPr="001943DB">
        <w:t>1</w:t>
      </w:r>
      <w:r w:rsidR="007A7062" w:rsidRPr="001943DB">
        <w:t>5</w:t>
      </w:r>
      <w:r w:rsidRPr="001943DB">
        <w:t>.</w:t>
      </w:r>
      <w:r w:rsidR="003314B0" w:rsidRPr="001943DB">
        <w:t> </w:t>
      </w:r>
      <w:r w:rsidR="009E13B1">
        <w:t>Главный</w:t>
      </w:r>
      <w:r w:rsidR="009E13B1" w:rsidRPr="009E13B1">
        <w:t xml:space="preserve"> государственный налоговый инспектор в соответствии со своей компетенцией обязан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Pr="00603F9D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3DB" w:rsidRDefault="001943D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D2F" w:rsidRDefault="00925D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A5558" w:rsidRPr="0054796D" w:rsidTr="007C6660">
        <w:tc>
          <w:tcPr>
            <w:tcW w:w="4785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558" w:rsidRPr="0054796D" w:rsidTr="007C6660">
        <w:tc>
          <w:tcPr>
            <w:tcW w:w="4785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DA5558" w:rsidRPr="0054796D" w:rsidRDefault="00B113C9" w:rsidP="00B11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Должностному регламенту главного государственного налогового инспектора </w:t>
            </w:r>
            <w:r w:rsidR="00DA5558"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досудебного урегулирования налоговых споров УФНС России по Иркутской области</w:t>
            </w:r>
          </w:p>
        </w:tc>
      </w:tr>
    </w:tbl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информационных ресурсов, используемых в работе </w:t>
      </w: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 (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 Notes)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внешних устройств.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сетевым ресурсам 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:\,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:\,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Пакеты правовых программ (Консультант Плюс, Гарант и другие).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ИФНС.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Регион «Инспектор УФНС» (Запросная система. Журнал работы учета по досудебному урегулированию. 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 ММВ-7-9/81@, от 06.08.2013 № НД-7-9/278@, от 07.10.2013№ ММВ-7-9/436@, от 25.12.2014 № ММВ-7-9/679)).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«Свод 2000»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ЕГРИП.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ЕГРЮЛ.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«Ответ».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«Суды».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КЛАДР.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СОУН.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ФИР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 НО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 (определенные профили по перечню ресурсов ФИР)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«Налог-3 </w:t>
      </w:r>
      <w:r w:rsidR="00B11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КПЭ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A5558" w:rsidRPr="0054796D" w:rsidRDefault="00B113C9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 </w:t>
      </w:r>
      <w:r w:rsidR="00DA5558"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«Налоговые споры»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ФБ3 АИС «Налог-3» ЖДСУ (Журнал учета работы по досудебному урегулированию. 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</w:p>
    <w:p w:rsidR="00DA5558" w:rsidRPr="007F25C9" w:rsidRDefault="00DA5558" w:rsidP="00DA555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Default="00DA5558" w:rsidP="00DA55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F8" w:rsidRDefault="00A16CF8" w:rsidP="003B7A81">
      <w:pPr>
        <w:spacing w:after="0" w:line="240" w:lineRule="auto"/>
      </w:pPr>
      <w:r>
        <w:separator/>
      </w:r>
    </w:p>
  </w:endnote>
  <w:endnote w:type="continuationSeparator" w:id="0">
    <w:p w:rsidR="00A16CF8" w:rsidRDefault="00A16C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F8" w:rsidRDefault="00A16CF8" w:rsidP="003B7A81">
      <w:pPr>
        <w:spacing w:after="0" w:line="240" w:lineRule="auto"/>
      </w:pPr>
      <w:r>
        <w:separator/>
      </w:r>
    </w:p>
  </w:footnote>
  <w:footnote w:type="continuationSeparator" w:id="0">
    <w:p w:rsidR="00A16CF8" w:rsidRDefault="00A16C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741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2335"/>
    <w:rsid w:val="000457F3"/>
    <w:rsid w:val="0006160A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32FF"/>
    <w:rsid w:val="00193E2F"/>
    <w:rsid w:val="001943DB"/>
    <w:rsid w:val="00196572"/>
    <w:rsid w:val="001A0913"/>
    <w:rsid w:val="001A4D00"/>
    <w:rsid w:val="001B5BBA"/>
    <w:rsid w:val="001D2783"/>
    <w:rsid w:val="001E1592"/>
    <w:rsid w:val="001E1694"/>
    <w:rsid w:val="001E6CC5"/>
    <w:rsid w:val="001F6D8F"/>
    <w:rsid w:val="001F7F18"/>
    <w:rsid w:val="00200729"/>
    <w:rsid w:val="00205126"/>
    <w:rsid w:val="002160F5"/>
    <w:rsid w:val="0022091F"/>
    <w:rsid w:val="00244ADC"/>
    <w:rsid w:val="00245906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6663"/>
    <w:rsid w:val="003B7A81"/>
    <w:rsid w:val="003C4B94"/>
    <w:rsid w:val="003D51DB"/>
    <w:rsid w:val="003E282C"/>
    <w:rsid w:val="00404AE7"/>
    <w:rsid w:val="0044318B"/>
    <w:rsid w:val="004535D8"/>
    <w:rsid w:val="004776BC"/>
    <w:rsid w:val="0049073B"/>
    <w:rsid w:val="00493417"/>
    <w:rsid w:val="00493DC6"/>
    <w:rsid w:val="00497CF7"/>
    <w:rsid w:val="004A3010"/>
    <w:rsid w:val="004B7353"/>
    <w:rsid w:val="004D1CAA"/>
    <w:rsid w:val="004F0801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7163E"/>
    <w:rsid w:val="00577D6A"/>
    <w:rsid w:val="0058504A"/>
    <w:rsid w:val="00585805"/>
    <w:rsid w:val="0059423D"/>
    <w:rsid w:val="00594956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30988"/>
    <w:rsid w:val="006324BD"/>
    <w:rsid w:val="00652C46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44FB"/>
    <w:rsid w:val="006A5528"/>
    <w:rsid w:val="006A767D"/>
    <w:rsid w:val="006B484A"/>
    <w:rsid w:val="006B6896"/>
    <w:rsid w:val="006C1A3F"/>
    <w:rsid w:val="006D113F"/>
    <w:rsid w:val="006D1DF5"/>
    <w:rsid w:val="006E2C92"/>
    <w:rsid w:val="006E6747"/>
    <w:rsid w:val="006F140C"/>
    <w:rsid w:val="00712D9A"/>
    <w:rsid w:val="0071560A"/>
    <w:rsid w:val="007204A2"/>
    <w:rsid w:val="00721040"/>
    <w:rsid w:val="0074390D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A056A"/>
    <w:rsid w:val="007A4D0D"/>
    <w:rsid w:val="007A66A8"/>
    <w:rsid w:val="007A7062"/>
    <w:rsid w:val="007B0EB1"/>
    <w:rsid w:val="007B2780"/>
    <w:rsid w:val="007C59E8"/>
    <w:rsid w:val="007D402F"/>
    <w:rsid w:val="007D49A1"/>
    <w:rsid w:val="007F339E"/>
    <w:rsid w:val="007F3D35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77280"/>
    <w:rsid w:val="00880460"/>
    <w:rsid w:val="00882463"/>
    <w:rsid w:val="008869B8"/>
    <w:rsid w:val="00891391"/>
    <w:rsid w:val="00895507"/>
    <w:rsid w:val="008A4599"/>
    <w:rsid w:val="008B4390"/>
    <w:rsid w:val="008C325A"/>
    <w:rsid w:val="008E2D50"/>
    <w:rsid w:val="008E4B65"/>
    <w:rsid w:val="008F505E"/>
    <w:rsid w:val="008F7217"/>
    <w:rsid w:val="00925336"/>
    <w:rsid w:val="00925D2F"/>
    <w:rsid w:val="00926516"/>
    <w:rsid w:val="00926BE7"/>
    <w:rsid w:val="00933CCA"/>
    <w:rsid w:val="00934CEA"/>
    <w:rsid w:val="009356FB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D5A89"/>
    <w:rsid w:val="009E13B1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16CF8"/>
    <w:rsid w:val="00A2339B"/>
    <w:rsid w:val="00A25613"/>
    <w:rsid w:val="00A41213"/>
    <w:rsid w:val="00A524EE"/>
    <w:rsid w:val="00A537B6"/>
    <w:rsid w:val="00A567EB"/>
    <w:rsid w:val="00A755C7"/>
    <w:rsid w:val="00A802EB"/>
    <w:rsid w:val="00A90B7E"/>
    <w:rsid w:val="00AB0C87"/>
    <w:rsid w:val="00AB3A6A"/>
    <w:rsid w:val="00AD231E"/>
    <w:rsid w:val="00AE00D3"/>
    <w:rsid w:val="00AF09BA"/>
    <w:rsid w:val="00AF4BFF"/>
    <w:rsid w:val="00AF55C8"/>
    <w:rsid w:val="00B00C29"/>
    <w:rsid w:val="00B01ED0"/>
    <w:rsid w:val="00B02FE4"/>
    <w:rsid w:val="00B113C9"/>
    <w:rsid w:val="00B14886"/>
    <w:rsid w:val="00B14AB3"/>
    <w:rsid w:val="00B14EB0"/>
    <w:rsid w:val="00B1670B"/>
    <w:rsid w:val="00B17003"/>
    <w:rsid w:val="00B310A4"/>
    <w:rsid w:val="00B4650E"/>
    <w:rsid w:val="00B4682E"/>
    <w:rsid w:val="00B52B74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568"/>
    <w:rsid w:val="00BB3C0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287D"/>
    <w:rsid w:val="00C364CB"/>
    <w:rsid w:val="00C440DA"/>
    <w:rsid w:val="00C7211F"/>
    <w:rsid w:val="00C73A81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278F"/>
    <w:rsid w:val="00D6462A"/>
    <w:rsid w:val="00D71B01"/>
    <w:rsid w:val="00D75100"/>
    <w:rsid w:val="00D7769A"/>
    <w:rsid w:val="00D81DCC"/>
    <w:rsid w:val="00D93E8A"/>
    <w:rsid w:val="00DA5558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5741A"/>
    <w:rsid w:val="00F72CE0"/>
    <w:rsid w:val="00F874FA"/>
    <w:rsid w:val="00F87EC4"/>
    <w:rsid w:val="00F9087E"/>
    <w:rsid w:val="00F929E8"/>
    <w:rsid w:val="00F975FE"/>
    <w:rsid w:val="00FB1E9E"/>
    <w:rsid w:val="00FB6244"/>
    <w:rsid w:val="00FC6D90"/>
    <w:rsid w:val="00FD6110"/>
    <w:rsid w:val="00FE22C2"/>
    <w:rsid w:val="00FE414D"/>
    <w:rsid w:val="00FE60DE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A412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A412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17E49-1CBA-442D-B6E1-4328349D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4278</Words>
  <Characters>24391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2019-02-13T01:25:00Z</cp:lastPrinted>
  <dcterms:created xsi:type="dcterms:W3CDTF">2022-06-27T02:35:00Z</dcterms:created>
  <dcterms:modified xsi:type="dcterms:W3CDTF">2022-06-27T02:35:00Z</dcterms:modified>
</cp:coreProperties>
</file>